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CD90085" w14:textId="71A2DA8C" w:rsidR="00527815" w:rsidRP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Señor</w:t>
      </w:r>
      <w:r w:rsidR="00D4399B">
        <w:rPr>
          <w:rFonts w:ascii="Garamond" w:hAnsi="Garamond" w:cs="Arial"/>
          <w:sz w:val="22"/>
          <w:szCs w:val="22"/>
          <w:lang w:val="es-CO"/>
        </w:rPr>
        <w:t>es</w:t>
      </w:r>
    </w:p>
    <w:p w14:paraId="39E9D2BA" w14:textId="77777777" w:rsidR="00D4399B" w:rsidRDefault="00D4399B" w:rsidP="00C37246">
      <w:pPr>
        <w:spacing w:after="0" w:line="240" w:lineRule="auto"/>
        <w:jc w:val="both"/>
        <w:rPr>
          <w:rFonts w:ascii="Garamond" w:hAnsi="Garamond" w:cs="Arial"/>
          <w:b/>
          <w:bCs/>
          <w:sz w:val="21"/>
          <w:szCs w:val="21"/>
          <w:lang w:val="es-CO"/>
        </w:rPr>
      </w:pPr>
      <w:r w:rsidRPr="00D4399B">
        <w:rPr>
          <w:rFonts w:ascii="Garamond" w:hAnsi="Garamond" w:cs="Arial"/>
          <w:b/>
          <w:bCs/>
          <w:sz w:val="21"/>
          <w:szCs w:val="21"/>
          <w:lang w:val="es-CO"/>
        </w:rPr>
        <w:t>GRUPO VECINAL VILLEMAR</w:t>
      </w:r>
    </w:p>
    <w:p w14:paraId="13212DDC" w14:textId="2B3B0A44" w:rsidR="00D4399B" w:rsidRPr="00D4399B" w:rsidRDefault="00D4399B" w:rsidP="00C37246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CO"/>
        </w:rPr>
      </w:pPr>
      <w:hyperlink r:id="rId11" w:history="1">
        <w:r w:rsidRPr="00D4399B">
          <w:rPr>
            <w:rStyle w:val="Hipervnculo"/>
            <w:rFonts w:ascii="Garamond" w:hAnsi="Garamond" w:cs="Arial"/>
            <w:color w:val="auto"/>
            <w:sz w:val="21"/>
            <w:szCs w:val="21"/>
            <w:u w:val="none"/>
            <w:lang w:val="es-CO"/>
          </w:rPr>
          <w:t>gvecinalvillemar@gmail.com</w:t>
        </w:r>
      </w:hyperlink>
    </w:p>
    <w:p w14:paraId="49B964A4" w14:textId="19DECB12" w:rsidR="00DF2B97" w:rsidRDefault="00527815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1D149244" w14:textId="77777777" w:rsidR="0060460C" w:rsidRDefault="0060460C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66510FF" w14:textId="77777777" w:rsidR="00527815" w:rsidRDefault="0052781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415BED3" w14:textId="77777777" w:rsidR="00D4399B" w:rsidRDefault="00D4399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6125DE2" w14:textId="581305C3" w:rsidR="00646554" w:rsidRDefault="000E06A1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D4399B" w:rsidRPr="00D4399B">
        <w:rPr>
          <w:rFonts w:ascii="Garamond" w:hAnsi="Garamond" w:cs="Arial"/>
          <w:sz w:val="22"/>
          <w:szCs w:val="22"/>
          <w:lang w:val="es-MX"/>
        </w:rPr>
        <w:t>Protección del espacio verde del parque público Villemar, ubicado en la carrera 96 C No. 16 G - 01</w:t>
      </w:r>
    </w:p>
    <w:p w14:paraId="62DFD2C5" w14:textId="77777777" w:rsidR="00646554" w:rsidRDefault="00646554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604D938" w14:textId="77C92436" w:rsidR="00481F5F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527815" w:rsidRPr="00527815">
        <w:t xml:space="preserve"> </w:t>
      </w:r>
      <w:r w:rsidR="00D4399B" w:rsidRPr="00D4399B">
        <w:rPr>
          <w:rFonts w:ascii="Garamond" w:hAnsi="Garamond" w:cs="Arial"/>
          <w:sz w:val="22"/>
          <w:szCs w:val="22"/>
          <w:lang w:val="es-MX"/>
        </w:rPr>
        <w:t>20264601721092</w:t>
      </w:r>
      <w:r w:rsidR="007A0290">
        <w:rPr>
          <w:rFonts w:ascii="Garamond" w:hAnsi="Garamond" w:cs="Arial"/>
          <w:sz w:val="22"/>
          <w:szCs w:val="22"/>
          <w:lang w:val="es-MX"/>
        </w:rPr>
        <w:t xml:space="preserve"> 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0E73BA">
        <w:rPr>
          <w:rFonts w:ascii="Garamond" w:hAnsi="Garamond" w:cs="Arial"/>
          <w:sz w:val="22"/>
          <w:szCs w:val="22"/>
          <w:lang w:val="es-MX"/>
        </w:rPr>
        <w:t>1</w:t>
      </w:r>
      <w:r w:rsidR="00D4399B">
        <w:rPr>
          <w:rFonts w:ascii="Garamond" w:hAnsi="Garamond" w:cs="Arial"/>
          <w:sz w:val="22"/>
          <w:szCs w:val="22"/>
          <w:lang w:val="es-MX"/>
        </w:rPr>
        <w:t>9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527815">
        <w:rPr>
          <w:rFonts w:ascii="Garamond" w:hAnsi="Garamond" w:cs="Arial"/>
          <w:sz w:val="22"/>
          <w:szCs w:val="22"/>
          <w:lang w:val="es-MX"/>
        </w:rPr>
        <w:t>mayo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</w:t>
      </w:r>
      <w:r w:rsidR="0060460C">
        <w:rPr>
          <w:rFonts w:ascii="Garamond" w:hAnsi="Garamond" w:cs="Arial"/>
          <w:sz w:val="22"/>
          <w:szCs w:val="22"/>
          <w:lang w:val="es-MX"/>
        </w:rPr>
        <w:t>6.</w:t>
      </w:r>
    </w:p>
    <w:p w14:paraId="68821BA9" w14:textId="77777777" w:rsidR="009750D6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75072CA" w14:textId="6C6F97ED" w:rsidR="00646554" w:rsidRDefault="000D07D3" w:rsidP="008B79E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En atención al radicado de la referencia,</w:t>
      </w:r>
      <w:r w:rsidR="003424C9">
        <w:rPr>
          <w:rFonts w:ascii="Garamond" w:hAnsi="Garamond" w:cs="Arial"/>
          <w:sz w:val="22"/>
          <w:szCs w:val="22"/>
          <w:lang w:val="es-CO"/>
        </w:rPr>
        <w:t xml:space="preserve"> mediante el cual </w:t>
      </w:r>
      <w:r w:rsidR="00D4399B">
        <w:rPr>
          <w:rFonts w:ascii="Garamond" w:hAnsi="Garamond" w:cs="Arial"/>
          <w:sz w:val="22"/>
          <w:szCs w:val="22"/>
          <w:lang w:val="es-CO"/>
        </w:rPr>
        <w:t>solic</w:t>
      </w:r>
      <w:r w:rsidR="009B3052">
        <w:rPr>
          <w:rFonts w:ascii="Garamond" w:hAnsi="Garamond" w:cs="Arial"/>
          <w:sz w:val="22"/>
          <w:szCs w:val="22"/>
          <w:lang w:val="es-CO"/>
        </w:rPr>
        <w:t>i</w:t>
      </w:r>
      <w:r w:rsidR="00D4399B">
        <w:rPr>
          <w:rFonts w:ascii="Garamond" w:hAnsi="Garamond" w:cs="Arial"/>
          <w:sz w:val="22"/>
          <w:szCs w:val="22"/>
          <w:lang w:val="es-CO"/>
        </w:rPr>
        <w:t>tan</w:t>
      </w:r>
      <w:r w:rsidR="00646554">
        <w:rPr>
          <w:rFonts w:ascii="Garamond" w:hAnsi="Garamond" w:cs="Arial"/>
          <w:sz w:val="22"/>
          <w:szCs w:val="22"/>
          <w:lang w:val="es-CO"/>
        </w:rPr>
        <w:t xml:space="preserve">:  </w:t>
      </w:r>
    </w:p>
    <w:p w14:paraId="071397BE" w14:textId="77777777" w:rsidR="00646554" w:rsidRDefault="00646554" w:rsidP="00F56AB6">
      <w:pPr>
        <w:spacing w:after="0" w:line="240" w:lineRule="auto"/>
        <w:ind w:firstLine="6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24DAC2F" w14:textId="28FF7D1D" w:rsidR="00D4399B" w:rsidRDefault="00527815" w:rsidP="00F56AB6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06619F">
        <w:rPr>
          <w:rFonts w:ascii="Garamond" w:hAnsi="Garamond" w:cs="Arial"/>
          <w:i/>
          <w:iCs/>
          <w:lang w:val="es-CO"/>
        </w:rPr>
        <w:t xml:space="preserve">(…) </w:t>
      </w:r>
      <w:r w:rsidR="00D4399B" w:rsidRPr="00D4399B">
        <w:rPr>
          <w:rFonts w:ascii="Garamond" w:hAnsi="Garamond" w:cs="Arial"/>
          <w:i/>
          <w:iCs/>
          <w:lang w:val="es-CO"/>
        </w:rPr>
        <w:t>PRIMERO: A</w:t>
      </w:r>
      <w:r w:rsidR="009B3052">
        <w:rPr>
          <w:rFonts w:ascii="Garamond" w:hAnsi="Garamond" w:cs="Arial"/>
          <w:i/>
          <w:iCs/>
          <w:lang w:val="es-CO"/>
        </w:rPr>
        <w:t xml:space="preserve"> </w:t>
      </w:r>
      <w:r w:rsidR="00D4399B" w:rsidRPr="00D4399B">
        <w:rPr>
          <w:rFonts w:ascii="Garamond" w:hAnsi="Garamond" w:cs="Arial"/>
          <w:i/>
          <w:iCs/>
          <w:lang w:val="es-CO"/>
        </w:rPr>
        <w:t>la luz del decreto 117 de 2026 y su apartado sobre las “CONDICIONES PARA</w:t>
      </w:r>
      <w:r w:rsidR="00D4399B">
        <w:rPr>
          <w:rFonts w:ascii="Garamond" w:hAnsi="Garamond" w:cs="Arial"/>
          <w:i/>
          <w:iCs/>
          <w:lang w:val="es-CO"/>
        </w:rPr>
        <w:t xml:space="preserve"> </w:t>
      </w:r>
      <w:r w:rsidR="00D4399B" w:rsidRPr="00D4399B">
        <w:rPr>
          <w:rFonts w:ascii="Garamond" w:hAnsi="Garamond" w:cs="Arial"/>
          <w:i/>
          <w:iCs/>
          <w:lang w:val="es-CO"/>
        </w:rPr>
        <w:t>EL DESARROLLO DE VENTAS INFORMALES EN EL ESPACIO PÚBLICO”, pedimos que,</w:t>
      </w:r>
      <w:r w:rsidR="00D4399B">
        <w:rPr>
          <w:rFonts w:ascii="Garamond" w:hAnsi="Garamond" w:cs="Arial"/>
          <w:i/>
          <w:iCs/>
          <w:lang w:val="es-CO"/>
        </w:rPr>
        <w:t xml:space="preserve"> </w:t>
      </w:r>
      <w:r w:rsidR="00D4399B" w:rsidRPr="00D4399B">
        <w:rPr>
          <w:rFonts w:ascii="Garamond" w:hAnsi="Garamond" w:cs="Arial"/>
          <w:i/>
          <w:iCs/>
          <w:lang w:val="es-CO"/>
        </w:rPr>
        <w:t xml:space="preserve">de acuerdo a lo dispuesto en su Artículo 485, las </w:t>
      </w:r>
      <w:r w:rsidR="00D4399B">
        <w:rPr>
          <w:rFonts w:ascii="Garamond" w:hAnsi="Garamond" w:cs="Arial"/>
          <w:i/>
          <w:iCs/>
          <w:lang w:val="es-CO"/>
        </w:rPr>
        <w:t>a</w:t>
      </w:r>
      <w:r w:rsidR="00D4399B" w:rsidRPr="00D4399B">
        <w:rPr>
          <w:rFonts w:ascii="Garamond" w:hAnsi="Garamond" w:cs="Arial"/>
          <w:i/>
          <w:iCs/>
          <w:lang w:val="es-CO"/>
        </w:rPr>
        <w:t>utoridades competentes (Departament</w:t>
      </w:r>
      <w:r w:rsidR="00D4399B">
        <w:rPr>
          <w:rFonts w:ascii="Garamond" w:hAnsi="Garamond" w:cs="Arial"/>
          <w:i/>
          <w:iCs/>
          <w:lang w:val="es-CO"/>
        </w:rPr>
        <w:t>o</w:t>
      </w:r>
      <w:r w:rsidR="00D4399B" w:rsidRPr="00D4399B">
        <w:rPr>
          <w:rFonts w:ascii="Garamond" w:hAnsi="Garamond" w:cs="Arial"/>
          <w:i/>
          <w:iCs/>
          <w:lang w:val="es-CO"/>
        </w:rPr>
        <w:t xml:space="preserve"> </w:t>
      </w:r>
      <w:r w:rsidR="00D4399B" w:rsidRPr="00D4399B">
        <w:rPr>
          <w:rFonts w:ascii="Garamond" w:hAnsi="Garamond" w:cs="Arial"/>
          <w:i/>
          <w:iCs/>
          <w:lang w:val="es-CO"/>
        </w:rPr>
        <w:t xml:space="preserve">Administrativo de la Defensoría del Espacio Público, </w:t>
      </w:r>
      <w:proofErr w:type="spellStart"/>
      <w:r w:rsidR="00D4399B" w:rsidRPr="00D4399B">
        <w:rPr>
          <w:rFonts w:ascii="Garamond" w:hAnsi="Garamond" w:cs="Arial"/>
          <w:i/>
          <w:iCs/>
          <w:lang w:val="es-CO"/>
        </w:rPr>
        <w:t>DADEP</w:t>
      </w:r>
      <w:proofErr w:type="spellEnd"/>
      <w:r w:rsidR="00D4399B" w:rsidRPr="00D4399B">
        <w:rPr>
          <w:rFonts w:ascii="Garamond" w:hAnsi="Garamond" w:cs="Arial"/>
          <w:i/>
          <w:iCs/>
          <w:lang w:val="es-CO"/>
        </w:rPr>
        <w:t>; Instituto para la Economía</w:t>
      </w:r>
      <w:r w:rsidR="00D4399B">
        <w:rPr>
          <w:rFonts w:ascii="Garamond" w:hAnsi="Garamond" w:cs="Arial"/>
          <w:i/>
          <w:iCs/>
          <w:lang w:val="es-CO"/>
        </w:rPr>
        <w:t xml:space="preserve"> </w:t>
      </w:r>
      <w:r w:rsidR="00D4399B" w:rsidRPr="00D4399B">
        <w:rPr>
          <w:rFonts w:ascii="Garamond" w:hAnsi="Garamond" w:cs="Arial"/>
          <w:i/>
          <w:iCs/>
          <w:lang w:val="es-CO"/>
        </w:rPr>
        <w:t xml:space="preserve">Social - </w:t>
      </w:r>
      <w:proofErr w:type="spellStart"/>
      <w:r w:rsidR="00D4399B" w:rsidRPr="00D4399B">
        <w:rPr>
          <w:rFonts w:ascii="Garamond" w:hAnsi="Garamond" w:cs="Arial"/>
          <w:i/>
          <w:iCs/>
          <w:lang w:val="es-CO"/>
        </w:rPr>
        <w:t>IPES</w:t>
      </w:r>
      <w:proofErr w:type="spellEnd"/>
      <w:r w:rsidR="00D4399B" w:rsidRPr="00D4399B">
        <w:rPr>
          <w:rFonts w:ascii="Garamond" w:hAnsi="Garamond" w:cs="Arial"/>
          <w:i/>
          <w:iCs/>
          <w:lang w:val="es-CO"/>
        </w:rPr>
        <w:t>), verifiquen y ejecuten las acciones de control y recuperación del espacio a que</w:t>
      </w:r>
      <w:r w:rsidR="00D4399B">
        <w:rPr>
          <w:rFonts w:ascii="Garamond" w:hAnsi="Garamond" w:cs="Arial"/>
          <w:i/>
          <w:iCs/>
          <w:lang w:val="es-CO"/>
        </w:rPr>
        <w:t xml:space="preserve"> </w:t>
      </w:r>
      <w:r w:rsidR="00D4399B" w:rsidRPr="00D4399B">
        <w:rPr>
          <w:rFonts w:ascii="Garamond" w:hAnsi="Garamond" w:cs="Arial"/>
          <w:i/>
          <w:iCs/>
          <w:lang w:val="es-CO"/>
        </w:rPr>
        <w:t>hay lugar ya que como ha quedado ampliamente ilustrado, dicha actividad está “generando</w:t>
      </w:r>
      <w:r w:rsidR="00D4399B">
        <w:rPr>
          <w:rFonts w:ascii="Garamond" w:hAnsi="Garamond" w:cs="Arial"/>
          <w:i/>
          <w:iCs/>
          <w:lang w:val="es-CO"/>
        </w:rPr>
        <w:t xml:space="preserve"> </w:t>
      </w:r>
      <w:r w:rsidR="00D4399B" w:rsidRPr="00D4399B">
        <w:rPr>
          <w:rFonts w:ascii="Garamond" w:hAnsi="Garamond" w:cs="Arial"/>
          <w:i/>
          <w:iCs/>
          <w:lang w:val="es-CO"/>
        </w:rPr>
        <w:t>contaminación”.</w:t>
      </w:r>
      <w:r w:rsidR="00D4399B">
        <w:rPr>
          <w:rFonts w:ascii="Garamond" w:hAnsi="Garamond" w:cs="Arial"/>
          <w:i/>
          <w:iCs/>
          <w:lang w:val="es-CO"/>
        </w:rPr>
        <w:t xml:space="preserve"> </w:t>
      </w:r>
    </w:p>
    <w:p w14:paraId="67AB6794" w14:textId="77777777" w:rsidR="00D4399B" w:rsidRPr="00D4399B" w:rsidRDefault="00D4399B" w:rsidP="00F56AB6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</w:p>
    <w:p w14:paraId="517606A3" w14:textId="402AA82C" w:rsidR="00D4399B" w:rsidRDefault="00D4399B" w:rsidP="00F56AB6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D4399B">
        <w:rPr>
          <w:rFonts w:ascii="Garamond" w:hAnsi="Garamond" w:cs="Arial"/>
          <w:i/>
          <w:iCs/>
          <w:lang w:val="es-CO"/>
        </w:rPr>
        <w:t>Además de que el mismo decreto prohíbe específicamente el uso de elementos peligrosos</w:t>
      </w:r>
      <w:r>
        <w:rPr>
          <w:rFonts w:ascii="Garamond" w:hAnsi="Garamond" w:cs="Arial"/>
          <w:i/>
          <w:iCs/>
          <w:lang w:val="es-CO"/>
        </w:rPr>
        <w:t xml:space="preserve"> </w:t>
      </w:r>
      <w:r w:rsidRPr="00D4399B">
        <w:rPr>
          <w:rFonts w:ascii="Garamond" w:hAnsi="Garamond" w:cs="Arial"/>
          <w:i/>
          <w:iCs/>
          <w:lang w:val="es-CO"/>
        </w:rPr>
        <w:t xml:space="preserve">como las pipetas de gas cuyo uso queda </w:t>
      </w:r>
      <w:r w:rsidR="009B3052" w:rsidRPr="00D4399B">
        <w:rPr>
          <w:rFonts w:ascii="Garamond" w:hAnsi="Garamond" w:cs="Arial"/>
          <w:i/>
          <w:iCs/>
          <w:lang w:val="es-CO"/>
        </w:rPr>
        <w:t>restringidos establecimientos formales</w:t>
      </w:r>
      <w:r w:rsidRPr="00D4399B">
        <w:rPr>
          <w:rFonts w:ascii="Garamond" w:hAnsi="Garamond" w:cs="Arial"/>
          <w:i/>
          <w:iCs/>
          <w:lang w:val="es-CO"/>
        </w:rPr>
        <w:t>. Es claro que</w:t>
      </w:r>
      <w:r>
        <w:rPr>
          <w:rFonts w:ascii="Garamond" w:hAnsi="Garamond" w:cs="Arial"/>
          <w:i/>
          <w:iCs/>
          <w:lang w:val="es-CO"/>
        </w:rPr>
        <w:t xml:space="preserve"> </w:t>
      </w:r>
      <w:r w:rsidRPr="00D4399B">
        <w:rPr>
          <w:rFonts w:ascii="Garamond" w:hAnsi="Garamond" w:cs="Arial"/>
          <w:i/>
          <w:iCs/>
          <w:lang w:val="es-CO"/>
        </w:rPr>
        <w:t>el parque es un lugar de alto flujo de población flotante, sobre todo en el fin de semana</w:t>
      </w:r>
      <w:r>
        <w:rPr>
          <w:rFonts w:ascii="Garamond" w:hAnsi="Garamond" w:cs="Arial"/>
          <w:i/>
          <w:iCs/>
          <w:lang w:val="es-CO"/>
        </w:rPr>
        <w:t xml:space="preserve"> </w:t>
      </w:r>
      <w:r w:rsidRPr="00D4399B">
        <w:rPr>
          <w:rFonts w:ascii="Garamond" w:hAnsi="Garamond" w:cs="Arial"/>
          <w:i/>
          <w:iCs/>
          <w:lang w:val="es-CO"/>
        </w:rPr>
        <w:t>cuando las familias lo visitan para aprovechar de este espacio que se espera esté libre de</w:t>
      </w:r>
      <w:r>
        <w:rPr>
          <w:rFonts w:ascii="Garamond" w:hAnsi="Garamond" w:cs="Arial"/>
          <w:i/>
          <w:iCs/>
          <w:lang w:val="es-CO"/>
        </w:rPr>
        <w:t xml:space="preserve"> </w:t>
      </w:r>
      <w:r w:rsidRPr="00D4399B">
        <w:rPr>
          <w:rFonts w:ascii="Garamond" w:hAnsi="Garamond" w:cs="Arial"/>
          <w:i/>
          <w:iCs/>
          <w:lang w:val="es-CO"/>
        </w:rPr>
        <w:t>contaminación y sea un sitio.</w:t>
      </w:r>
    </w:p>
    <w:p w14:paraId="787A1CF2" w14:textId="77777777" w:rsidR="00D4399B" w:rsidRPr="00D4399B" w:rsidRDefault="00D4399B" w:rsidP="00F56AB6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</w:p>
    <w:p w14:paraId="2C3FC791" w14:textId="15A0ADF9" w:rsidR="00D4399B" w:rsidRDefault="00D4399B" w:rsidP="00F56AB6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D4399B">
        <w:rPr>
          <w:rFonts w:ascii="Garamond" w:hAnsi="Garamond" w:cs="Arial"/>
          <w:i/>
          <w:iCs/>
          <w:lang w:val="es-CO"/>
        </w:rPr>
        <w:t>SEGUNDO: Pedimos, después de la recuperación del espacio, tomar acciones tendientes a</w:t>
      </w:r>
      <w:r w:rsidR="009B3052">
        <w:rPr>
          <w:rFonts w:ascii="Garamond" w:hAnsi="Garamond" w:cs="Arial"/>
          <w:i/>
          <w:iCs/>
          <w:lang w:val="es-CO"/>
        </w:rPr>
        <w:t xml:space="preserve"> </w:t>
      </w:r>
      <w:r w:rsidRPr="00D4399B">
        <w:rPr>
          <w:rFonts w:ascii="Garamond" w:hAnsi="Garamond" w:cs="Arial"/>
          <w:i/>
          <w:iCs/>
          <w:lang w:val="es-CO"/>
        </w:rPr>
        <w:t xml:space="preserve">la rehabilitación del espacio verde (como por </w:t>
      </w:r>
      <w:r w:rsidR="009B3052">
        <w:rPr>
          <w:rFonts w:ascii="Garamond" w:hAnsi="Garamond" w:cs="Arial"/>
          <w:i/>
          <w:iCs/>
          <w:lang w:val="es-CO"/>
        </w:rPr>
        <w:t>e</w:t>
      </w:r>
      <w:r w:rsidRPr="00D4399B">
        <w:rPr>
          <w:rFonts w:ascii="Garamond" w:hAnsi="Garamond" w:cs="Arial"/>
          <w:i/>
          <w:iCs/>
          <w:lang w:val="es-CO"/>
        </w:rPr>
        <w:t xml:space="preserve">jemplo, </w:t>
      </w:r>
      <w:r w:rsidR="009B3052" w:rsidRPr="00D4399B">
        <w:rPr>
          <w:rFonts w:ascii="Garamond" w:hAnsi="Garamond" w:cs="Arial"/>
          <w:i/>
          <w:iCs/>
          <w:lang w:val="es-CO"/>
        </w:rPr>
        <w:t>retirar</w:t>
      </w:r>
      <w:r w:rsidRPr="00D4399B">
        <w:rPr>
          <w:rFonts w:ascii="Garamond" w:hAnsi="Garamond" w:cs="Arial"/>
          <w:i/>
          <w:iCs/>
          <w:lang w:val="es-CO"/>
        </w:rPr>
        <w:t xml:space="preserve"> la tierra contaminada, agregar</w:t>
      </w:r>
      <w:r w:rsidR="009B3052">
        <w:rPr>
          <w:rFonts w:ascii="Garamond" w:hAnsi="Garamond" w:cs="Arial"/>
          <w:i/>
          <w:iCs/>
          <w:lang w:val="es-CO"/>
        </w:rPr>
        <w:t xml:space="preserve"> </w:t>
      </w:r>
      <w:r w:rsidRPr="00D4399B">
        <w:rPr>
          <w:rFonts w:ascii="Garamond" w:hAnsi="Garamond" w:cs="Arial"/>
          <w:i/>
          <w:iCs/>
          <w:lang w:val="es-CO"/>
        </w:rPr>
        <w:t>nuevo sustrato y sembrar vegetación con la idea de que se reinicie el ciclo natural del árbol y</w:t>
      </w:r>
      <w:r w:rsidR="009B3052">
        <w:rPr>
          <w:rFonts w:ascii="Garamond" w:hAnsi="Garamond" w:cs="Arial"/>
          <w:i/>
          <w:iCs/>
          <w:lang w:val="es-CO"/>
        </w:rPr>
        <w:t xml:space="preserve"> </w:t>
      </w:r>
      <w:r w:rsidRPr="00D4399B">
        <w:rPr>
          <w:rFonts w:ascii="Garamond" w:hAnsi="Garamond" w:cs="Arial"/>
          <w:i/>
          <w:iCs/>
          <w:lang w:val="es-CO"/>
        </w:rPr>
        <w:t>la zona verde circundante).</w:t>
      </w:r>
    </w:p>
    <w:p w14:paraId="36343EA4" w14:textId="77777777" w:rsidR="009B3052" w:rsidRPr="00D4399B" w:rsidRDefault="009B3052" w:rsidP="00F56AB6">
      <w:pPr>
        <w:spacing w:after="0" w:line="240" w:lineRule="auto"/>
        <w:ind w:firstLine="6"/>
        <w:rPr>
          <w:rFonts w:ascii="Garamond" w:hAnsi="Garamond" w:cs="Arial"/>
          <w:i/>
          <w:iCs/>
          <w:lang w:val="es-CO"/>
        </w:rPr>
      </w:pPr>
    </w:p>
    <w:p w14:paraId="0D623B1C" w14:textId="25288866" w:rsidR="00D4399B" w:rsidRDefault="00D4399B" w:rsidP="00F56AB6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D4399B">
        <w:rPr>
          <w:rFonts w:ascii="Garamond" w:hAnsi="Garamond" w:cs="Arial"/>
          <w:i/>
          <w:iCs/>
          <w:lang w:val="es-CO"/>
        </w:rPr>
        <w:t>Aunque, seguramente las personas responsables de los hechos atrás mencionados, no han</w:t>
      </w:r>
      <w:r w:rsidR="009B3052">
        <w:rPr>
          <w:rFonts w:ascii="Garamond" w:hAnsi="Garamond" w:cs="Arial"/>
          <w:i/>
          <w:iCs/>
          <w:lang w:val="es-CO"/>
        </w:rPr>
        <w:t xml:space="preserve"> </w:t>
      </w:r>
      <w:r w:rsidRPr="00D4399B">
        <w:rPr>
          <w:rFonts w:ascii="Garamond" w:hAnsi="Garamond" w:cs="Arial"/>
          <w:i/>
          <w:iCs/>
          <w:lang w:val="es-CO"/>
        </w:rPr>
        <w:t>querido impactar negativamente el espacio verde del parque de forma deliberada, por</w:t>
      </w:r>
      <w:r w:rsidR="009B3052">
        <w:rPr>
          <w:rFonts w:ascii="Garamond" w:hAnsi="Garamond" w:cs="Arial"/>
          <w:i/>
          <w:iCs/>
          <w:lang w:val="es-CO"/>
        </w:rPr>
        <w:t xml:space="preserve"> </w:t>
      </w:r>
      <w:r w:rsidRPr="00D4399B">
        <w:rPr>
          <w:rFonts w:ascii="Garamond" w:hAnsi="Garamond" w:cs="Arial"/>
          <w:i/>
          <w:iCs/>
          <w:lang w:val="es-CO"/>
        </w:rPr>
        <w:t>desconocimiento lo están haciendo. En este caso en particular, la ley es clara (Decreto 117</w:t>
      </w:r>
      <w:r w:rsidR="009B3052">
        <w:rPr>
          <w:rFonts w:ascii="Garamond" w:hAnsi="Garamond" w:cs="Arial"/>
          <w:i/>
          <w:iCs/>
          <w:lang w:val="es-CO"/>
        </w:rPr>
        <w:t xml:space="preserve"> </w:t>
      </w:r>
      <w:r w:rsidRPr="00D4399B">
        <w:rPr>
          <w:rFonts w:ascii="Garamond" w:hAnsi="Garamond" w:cs="Arial"/>
          <w:i/>
          <w:iCs/>
          <w:lang w:val="es-CO"/>
        </w:rPr>
        <w:t xml:space="preserve">2026) cuando </w:t>
      </w:r>
      <w:r w:rsidR="009B3052" w:rsidRPr="00D4399B">
        <w:rPr>
          <w:rFonts w:ascii="Garamond" w:hAnsi="Garamond" w:cs="Arial"/>
          <w:i/>
          <w:iCs/>
          <w:lang w:val="es-CO"/>
        </w:rPr>
        <w:t>habla</w:t>
      </w:r>
      <w:r w:rsidRPr="00D4399B">
        <w:rPr>
          <w:rFonts w:ascii="Garamond" w:hAnsi="Garamond" w:cs="Arial"/>
          <w:i/>
          <w:iCs/>
          <w:lang w:val="es-CO"/>
        </w:rPr>
        <w:t xml:space="preserve"> del equilibrio entre el derecho al trabajo y el uso responsable del</w:t>
      </w:r>
      <w:r w:rsidR="009B3052">
        <w:rPr>
          <w:rFonts w:ascii="Garamond" w:hAnsi="Garamond" w:cs="Arial"/>
          <w:i/>
          <w:iCs/>
          <w:lang w:val="es-CO"/>
        </w:rPr>
        <w:t xml:space="preserve"> </w:t>
      </w:r>
      <w:r w:rsidRPr="00D4399B">
        <w:rPr>
          <w:rFonts w:ascii="Garamond" w:hAnsi="Garamond" w:cs="Arial"/>
          <w:i/>
          <w:iCs/>
          <w:lang w:val="es-CO"/>
        </w:rPr>
        <w:t>espacio público. Hay lugares más apropiados para este tipo de empresa, donde no afecten el</w:t>
      </w:r>
      <w:r w:rsidR="009B3052">
        <w:rPr>
          <w:rFonts w:ascii="Garamond" w:hAnsi="Garamond" w:cs="Arial"/>
          <w:i/>
          <w:iCs/>
          <w:lang w:val="es-CO"/>
        </w:rPr>
        <w:t xml:space="preserve"> </w:t>
      </w:r>
      <w:r w:rsidRPr="00D4399B">
        <w:rPr>
          <w:rFonts w:ascii="Garamond" w:hAnsi="Garamond" w:cs="Arial"/>
          <w:i/>
          <w:iCs/>
          <w:lang w:val="es-CO"/>
        </w:rPr>
        <w:t>equilibrio ambiental de las zonas verdes comunes y de uso recreativo.</w:t>
      </w:r>
    </w:p>
    <w:p w14:paraId="6773EB6C" w14:textId="77777777" w:rsidR="009B3052" w:rsidRPr="00D4399B" w:rsidRDefault="009B3052" w:rsidP="00F56AB6">
      <w:pPr>
        <w:spacing w:after="0" w:line="240" w:lineRule="auto"/>
        <w:ind w:firstLine="6"/>
        <w:rPr>
          <w:rFonts w:ascii="Garamond" w:hAnsi="Garamond" w:cs="Arial"/>
          <w:i/>
          <w:iCs/>
          <w:lang w:val="es-CO"/>
        </w:rPr>
      </w:pPr>
    </w:p>
    <w:p w14:paraId="2B550029" w14:textId="2A01FACE" w:rsidR="00646554" w:rsidRPr="0006619F" w:rsidRDefault="00D4399B" w:rsidP="00F56AB6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D4399B">
        <w:rPr>
          <w:rFonts w:ascii="Garamond" w:hAnsi="Garamond" w:cs="Arial"/>
          <w:i/>
          <w:iCs/>
          <w:lang w:val="es-CO"/>
        </w:rPr>
        <w:t>TERCERO: Que se tomen medidas preventivas para que en lo sucesivo las zonas verdes de</w:t>
      </w:r>
      <w:r w:rsidR="009B3052">
        <w:rPr>
          <w:rFonts w:ascii="Garamond" w:hAnsi="Garamond" w:cs="Arial"/>
          <w:i/>
          <w:iCs/>
          <w:lang w:val="es-CO"/>
        </w:rPr>
        <w:t xml:space="preserve"> </w:t>
      </w:r>
      <w:r w:rsidRPr="00D4399B">
        <w:rPr>
          <w:rFonts w:ascii="Garamond" w:hAnsi="Garamond" w:cs="Arial"/>
          <w:i/>
          <w:iCs/>
          <w:lang w:val="es-CO"/>
        </w:rPr>
        <w:t xml:space="preserve">los parques sean declaradas no aptas para el </w:t>
      </w:r>
      <w:r w:rsidR="009B3052">
        <w:rPr>
          <w:rFonts w:ascii="Garamond" w:hAnsi="Garamond" w:cs="Arial"/>
          <w:i/>
          <w:iCs/>
          <w:lang w:val="es-CO"/>
        </w:rPr>
        <w:t>a</w:t>
      </w:r>
      <w:r w:rsidR="009B3052" w:rsidRPr="00D4399B">
        <w:rPr>
          <w:rFonts w:ascii="Garamond" w:hAnsi="Garamond" w:cs="Arial"/>
          <w:i/>
          <w:iCs/>
          <w:lang w:val="es-CO"/>
        </w:rPr>
        <w:t>provechamiento</w:t>
      </w:r>
      <w:r w:rsidRPr="00D4399B">
        <w:rPr>
          <w:rFonts w:ascii="Garamond" w:hAnsi="Garamond" w:cs="Arial"/>
          <w:i/>
          <w:iCs/>
          <w:lang w:val="es-CO"/>
        </w:rPr>
        <w:t xml:space="preserve"> económico mediante</w:t>
      </w:r>
      <w:r w:rsidR="009B3052">
        <w:rPr>
          <w:rFonts w:ascii="Garamond" w:hAnsi="Garamond" w:cs="Arial"/>
          <w:i/>
          <w:iCs/>
          <w:lang w:val="es-CO"/>
        </w:rPr>
        <w:t xml:space="preserve"> </w:t>
      </w:r>
      <w:r w:rsidRPr="00D4399B">
        <w:rPr>
          <w:rFonts w:ascii="Garamond" w:hAnsi="Garamond" w:cs="Arial"/>
          <w:i/>
          <w:iCs/>
          <w:lang w:val="es-CO"/>
        </w:rPr>
        <w:t>actividades de ventas informales, ya que rompen el equilibrio medioambiental y de goce de</w:t>
      </w:r>
      <w:r w:rsidR="009B3052">
        <w:rPr>
          <w:rFonts w:ascii="Garamond" w:hAnsi="Garamond" w:cs="Arial"/>
          <w:i/>
          <w:iCs/>
          <w:lang w:val="es-CO"/>
        </w:rPr>
        <w:t xml:space="preserve"> </w:t>
      </w:r>
      <w:r w:rsidRPr="00D4399B">
        <w:rPr>
          <w:rFonts w:ascii="Garamond" w:hAnsi="Garamond" w:cs="Arial"/>
          <w:i/>
          <w:iCs/>
          <w:lang w:val="es-CO"/>
        </w:rPr>
        <w:t>estos espacios recreativos públicos.</w:t>
      </w:r>
      <w:r w:rsidR="009B3052">
        <w:rPr>
          <w:rFonts w:ascii="Garamond" w:hAnsi="Garamond" w:cs="Arial"/>
          <w:i/>
          <w:iCs/>
          <w:lang w:val="es-CO"/>
        </w:rPr>
        <w:t xml:space="preserve"> </w:t>
      </w:r>
      <w:r w:rsidR="00527815" w:rsidRPr="0006619F">
        <w:rPr>
          <w:rFonts w:ascii="Garamond" w:hAnsi="Garamond" w:cs="Arial"/>
          <w:i/>
          <w:iCs/>
          <w:lang w:val="es-CO"/>
        </w:rPr>
        <w:t>(…)</w:t>
      </w:r>
    </w:p>
    <w:p w14:paraId="06EB21B8" w14:textId="77777777" w:rsidR="00646554" w:rsidRPr="0006619F" w:rsidRDefault="00646554" w:rsidP="00646554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268B0D6B" w14:textId="78D7C806" w:rsidR="00B74FB3" w:rsidRDefault="00B74FB3" w:rsidP="00220AA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Petici</w:t>
      </w:r>
      <w:r w:rsidR="00DD6DA0">
        <w:rPr>
          <w:rFonts w:ascii="Garamond" w:hAnsi="Garamond" w:cs="Arial"/>
          <w:sz w:val="22"/>
          <w:szCs w:val="22"/>
          <w:lang w:val="es-CO"/>
        </w:rPr>
        <w:t>ón</w:t>
      </w:r>
      <w:r>
        <w:rPr>
          <w:rFonts w:ascii="Garamond" w:hAnsi="Garamond" w:cs="Arial"/>
          <w:sz w:val="22"/>
          <w:szCs w:val="22"/>
          <w:lang w:val="es-CO"/>
        </w:rPr>
        <w:t xml:space="preserve"> No. 1</w:t>
      </w:r>
      <w:r w:rsidR="00F56AB6">
        <w:rPr>
          <w:rFonts w:ascii="Garamond" w:hAnsi="Garamond" w:cs="Arial"/>
          <w:sz w:val="22"/>
          <w:szCs w:val="22"/>
          <w:lang w:val="es-CO"/>
        </w:rPr>
        <w:t>, 3</w:t>
      </w:r>
      <w:r>
        <w:rPr>
          <w:rFonts w:ascii="Garamond" w:hAnsi="Garamond" w:cs="Arial"/>
          <w:sz w:val="22"/>
          <w:szCs w:val="22"/>
          <w:lang w:val="es-CO"/>
        </w:rPr>
        <w:t>.</w:t>
      </w:r>
    </w:p>
    <w:p w14:paraId="33676D86" w14:textId="77777777" w:rsidR="00220AA1" w:rsidRDefault="00220AA1" w:rsidP="00220AA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7EA8C72" w14:textId="5FF7D8D8" w:rsidR="00F56AB6" w:rsidRPr="00F56AB6" w:rsidRDefault="00F56AB6" w:rsidP="00220AA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56AB6">
        <w:rPr>
          <w:rFonts w:ascii="Garamond" w:hAnsi="Garamond" w:cs="Arial"/>
          <w:sz w:val="22"/>
          <w:szCs w:val="22"/>
          <w:lang w:val="es-CO"/>
        </w:rPr>
        <w:t xml:space="preserve">Le informo que la Alcaldía Local de Fontibón realizará a la mayor brevedad posible, operativo de inspección vigilancia y control, en el parque público Villemar, ubicado en la carrera 96 C No. 16 G - 01, con el fin de verificar el presunto incumplimiento </w:t>
      </w:r>
      <w:r w:rsidR="00734844" w:rsidRPr="00734844">
        <w:rPr>
          <w:rFonts w:ascii="Garamond" w:hAnsi="Garamond" w:cs="Arial"/>
          <w:sz w:val="22"/>
          <w:szCs w:val="22"/>
          <w:lang w:val="es-CO"/>
        </w:rPr>
        <w:t>y tomar las medidas necesarias,</w:t>
      </w:r>
      <w:r w:rsidR="00734844">
        <w:rPr>
          <w:rFonts w:ascii="Garamond" w:hAnsi="Garamond" w:cs="Arial"/>
          <w:sz w:val="22"/>
          <w:szCs w:val="22"/>
          <w:lang w:val="es-CO"/>
        </w:rPr>
        <w:t xml:space="preserve"> conforme 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a lo reglamentado en </w:t>
      </w:r>
      <w:r>
        <w:rPr>
          <w:rFonts w:ascii="Garamond" w:hAnsi="Garamond" w:cs="Arial"/>
          <w:sz w:val="22"/>
          <w:szCs w:val="22"/>
          <w:lang w:val="es-CO"/>
        </w:rPr>
        <w:t>e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l artículo </w:t>
      </w:r>
      <w:r>
        <w:rPr>
          <w:rFonts w:ascii="Garamond" w:hAnsi="Garamond" w:cs="Arial"/>
          <w:sz w:val="22"/>
          <w:szCs w:val="22"/>
          <w:lang w:val="es-CO"/>
        </w:rPr>
        <w:t>140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de la Ley 1801 del 2016</w:t>
      </w:r>
      <w:r w:rsidR="00734844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734844" w:rsidRPr="00F56AB6">
        <w:rPr>
          <w:rFonts w:ascii="Garamond" w:hAnsi="Garamond" w:cs="Arial"/>
          <w:sz w:val="22"/>
          <w:szCs w:val="22"/>
          <w:lang w:val="es-CO"/>
        </w:rPr>
        <w:t>acorde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a </w:t>
      </w:r>
      <w:r w:rsidR="00220AA1">
        <w:rPr>
          <w:rFonts w:ascii="Garamond" w:hAnsi="Garamond" w:cs="Arial"/>
          <w:sz w:val="22"/>
          <w:szCs w:val="22"/>
          <w:lang w:val="es-CO"/>
        </w:rPr>
        <w:t>nuestras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competencias</w:t>
      </w:r>
      <w:r w:rsidR="00220AA1">
        <w:rPr>
          <w:rFonts w:ascii="Garamond" w:hAnsi="Garamond" w:cs="Arial"/>
          <w:sz w:val="22"/>
          <w:szCs w:val="22"/>
          <w:lang w:val="es-CO"/>
        </w:rPr>
        <w:t>.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EAF7DC2" w14:textId="77777777" w:rsidR="00EF50F8" w:rsidRDefault="00EF50F8" w:rsidP="00220AA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0A914CA" w14:textId="77777777" w:rsidR="00F56AB6" w:rsidRDefault="00F56AB6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4E4131E" w14:textId="77777777" w:rsidR="00F56AB6" w:rsidRDefault="00F56AB6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E125FBB" w14:textId="77777777" w:rsidR="00F56AB6" w:rsidRDefault="00F56AB6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B282F82" w14:textId="77777777" w:rsidR="00F56AB6" w:rsidRDefault="00F56AB6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1DD1793" w14:textId="77777777" w:rsidR="00EF50F8" w:rsidRDefault="00EF50F8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29C38E1" w14:textId="008238BD" w:rsidR="00B74FB3" w:rsidRDefault="00DD6DA0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D6DA0">
        <w:rPr>
          <w:rFonts w:ascii="Garamond" w:hAnsi="Garamond" w:cs="Arial"/>
          <w:sz w:val="22"/>
          <w:szCs w:val="22"/>
          <w:lang w:val="es-CO"/>
        </w:rPr>
        <w:t xml:space="preserve">Petición No. </w:t>
      </w:r>
      <w:r>
        <w:rPr>
          <w:rFonts w:ascii="Garamond" w:hAnsi="Garamond" w:cs="Arial"/>
          <w:sz w:val="22"/>
          <w:szCs w:val="22"/>
          <w:lang w:val="es-CO"/>
        </w:rPr>
        <w:t>2</w:t>
      </w:r>
      <w:r w:rsidRPr="00DD6DA0">
        <w:rPr>
          <w:rFonts w:ascii="Garamond" w:hAnsi="Garamond" w:cs="Arial"/>
          <w:sz w:val="22"/>
          <w:szCs w:val="22"/>
          <w:lang w:val="es-CO"/>
        </w:rPr>
        <w:t>.</w:t>
      </w:r>
    </w:p>
    <w:p w14:paraId="747F3A5C" w14:textId="77777777" w:rsidR="00EF50F8" w:rsidRDefault="00EF50F8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1D8EA4C" w14:textId="5F2CE320" w:rsidR="00EF50F8" w:rsidRDefault="00220AA1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La presente respuesta y su solicitud allegada mediante Orfeo </w:t>
      </w:r>
      <w:r w:rsidRPr="00220AA1">
        <w:rPr>
          <w:rFonts w:ascii="Garamond" w:hAnsi="Garamond" w:cs="Arial"/>
          <w:sz w:val="22"/>
          <w:szCs w:val="22"/>
          <w:lang w:val="es-CO"/>
        </w:rPr>
        <w:t>Radicado 20264601721092 de 19 de mayo del 2026</w:t>
      </w:r>
      <w:r>
        <w:rPr>
          <w:rFonts w:ascii="Garamond" w:hAnsi="Garamond" w:cs="Arial"/>
          <w:sz w:val="22"/>
          <w:szCs w:val="22"/>
          <w:lang w:val="es-CO"/>
        </w:rPr>
        <w:t xml:space="preserve">, se envía con copia al Jardín Botánico de Bogotá, a quienes se les solicita realizar las </w:t>
      </w:r>
      <w:r w:rsidRPr="00220AA1">
        <w:rPr>
          <w:rFonts w:ascii="Garamond" w:hAnsi="Garamond" w:cs="Arial"/>
          <w:sz w:val="22"/>
          <w:szCs w:val="22"/>
          <w:lang w:val="es-CO"/>
        </w:rPr>
        <w:t xml:space="preserve">acciones </w:t>
      </w:r>
      <w:r>
        <w:rPr>
          <w:rFonts w:ascii="Garamond" w:hAnsi="Garamond" w:cs="Arial"/>
          <w:sz w:val="22"/>
          <w:szCs w:val="22"/>
          <w:lang w:val="es-CO"/>
        </w:rPr>
        <w:t>necesarias</w:t>
      </w:r>
      <w:r w:rsidRPr="00220AA1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 xml:space="preserve">para la </w:t>
      </w:r>
      <w:r w:rsidRPr="00220AA1">
        <w:rPr>
          <w:rFonts w:ascii="Garamond" w:hAnsi="Garamond" w:cs="Arial"/>
          <w:sz w:val="22"/>
          <w:szCs w:val="22"/>
          <w:lang w:val="es-CO"/>
        </w:rPr>
        <w:t>rehabilitación del espacio verde</w:t>
      </w:r>
      <w:r>
        <w:rPr>
          <w:rFonts w:ascii="Garamond" w:hAnsi="Garamond" w:cs="Arial"/>
          <w:sz w:val="22"/>
          <w:szCs w:val="22"/>
          <w:lang w:val="es-CO"/>
        </w:rPr>
        <w:t xml:space="preserve"> d</w:t>
      </w:r>
      <w:r w:rsidRPr="00220AA1">
        <w:rPr>
          <w:rFonts w:ascii="Garamond" w:hAnsi="Garamond" w:cs="Arial"/>
          <w:sz w:val="22"/>
          <w:szCs w:val="22"/>
          <w:lang w:val="es-CO"/>
        </w:rPr>
        <w:t xml:space="preserve">el parque público Villemar, ubicado en la carrera 96 C No. 16 G </w:t>
      </w:r>
      <w:r>
        <w:rPr>
          <w:rFonts w:ascii="Garamond" w:hAnsi="Garamond" w:cs="Arial"/>
          <w:sz w:val="22"/>
          <w:szCs w:val="22"/>
          <w:lang w:val="es-CO"/>
        </w:rPr>
        <w:t>–</w:t>
      </w:r>
      <w:r w:rsidRPr="00220AA1">
        <w:rPr>
          <w:rFonts w:ascii="Garamond" w:hAnsi="Garamond" w:cs="Arial"/>
          <w:sz w:val="22"/>
          <w:szCs w:val="22"/>
          <w:lang w:val="es-CO"/>
        </w:rPr>
        <w:t xml:space="preserve"> 01</w:t>
      </w:r>
      <w:r w:rsidR="00734844">
        <w:rPr>
          <w:rFonts w:ascii="Garamond" w:hAnsi="Garamond" w:cs="Arial"/>
          <w:sz w:val="22"/>
          <w:szCs w:val="22"/>
          <w:lang w:val="es-CO"/>
        </w:rPr>
        <w:t xml:space="preserve">, de conformidad al </w:t>
      </w:r>
      <w:r w:rsidR="00734844" w:rsidRPr="00734844">
        <w:rPr>
          <w:rFonts w:ascii="Garamond" w:hAnsi="Garamond" w:cs="Arial"/>
          <w:sz w:val="22"/>
          <w:szCs w:val="22"/>
          <w:lang w:val="es-CO"/>
        </w:rPr>
        <w:t>artículo 21 de la Ley 1755 del 2015</w:t>
      </w:r>
      <w:r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11A01C1D" w14:textId="77777777" w:rsidR="00EF50F8" w:rsidRDefault="00EF50F8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29E76C7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731BA00" w14:textId="77777777" w:rsidR="0006619F" w:rsidRDefault="0006619F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1D366F6" w14:textId="77777777" w:rsidR="00734844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734844" w:rsidRPr="00734844">
        <w:rPr>
          <w:sz w:val="16"/>
          <w:szCs w:val="16"/>
          <w:lang w:val="es-CO"/>
        </w:rPr>
        <w:t>Radicado 20264601721092 de 19 de mayo del 2026.</w:t>
      </w:r>
    </w:p>
    <w:p w14:paraId="571F5019" w14:textId="298AEDD9" w:rsidR="005F3A64" w:rsidRPr="0073484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  <w:hyperlink r:id="rId12" w:history="1">
        <w:r w:rsidR="00734844" w:rsidRPr="00734844">
          <w:rPr>
            <w:rStyle w:val="Hipervnculo"/>
            <w:color w:val="auto"/>
            <w:sz w:val="16"/>
            <w:szCs w:val="16"/>
            <w:u w:val="none"/>
            <w:lang w:val="es-CO"/>
          </w:rPr>
          <w:t>contactenos@jbb.gov.co</w:t>
        </w:r>
      </w:hyperlink>
      <w:r w:rsidR="00734844" w:rsidRPr="00734844">
        <w:rPr>
          <w:sz w:val="16"/>
          <w:szCs w:val="16"/>
          <w:lang w:val="es-CO"/>
        </w:rPr>
        <w:t xml:space="preserve">, </w:t>
      </w:r>
      <w:r w:rsidR="00734844" w:rsidRPr="00734844">
        <w:rPr>
          <w:sz w:val="16"/>
          <w:szCs w:val="16"/>
          <w:lang w:val="es-CO"/>
        </w:rPr>
        <w:t>correspondenciajbb@jbb.gov.co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80486" w14:textId="29F32E93" w:rsidR="00177588" w:rsidRPr="00C5430F" w:rsidRDefault="00177588" w:rsidP="00877EAF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</w:t>
      </w:r>
      <w:r w:rsidR="00FA7E20" w:rsidRPr="00C5430F">
        <w:rPr>
          <w:sz w:val="16"/>
          <w:szCs w:val="16"/>
        </w:rPr>
        <w:t>ó</w:t>
      </w:r>
      <w:r w:rsidRPr="00C5430F">
        <w:rPr>
          <w:sz w:val="16"/>
          <w:szCs w:val="16"/>
        </w:rPr>
        <w:t xml:space="preserve">: </w:t>
      </w:r>
      <w:r w:rsidR="0073450F" w:rsidRPr="00C5430F">
        <w:rPr>
          <w:sz w:val="16"/>
          <w:szCs w:val="16"/>
        </w:rPr>
        <w:t>María</w:t>
      </w:r>
      <w:r w:rsidR="00FA7E20" w:rsidRPr="00C5430F">
        <w:rPr>
          <w:sz w:val="16"/>
          <w:szCs w:val="16"/>
        </w:rPr>
        <w:t xml:space="preserve"> Isabel Pacheco Arias</w:t>
      </w:r>
      <w:r w:rsidR="002D3D6D" w:rsidRPr="00C5430F">
        <w:rPr>
          <w:sz w:val="16"/>
          <w:szCs w:val="16"/>
        </w:rPr>
        <w:t xml:space="preserve"> - Profesional Universitario Código 219 Grado 1</w:t>
      </w:r>
      <w:r w:rsidR="00FA7E20" w:rsidRPr="00C5430F">
        <w:rPr>
          <w:sz w:val="16"/>
          <w:szCs w:val="16"/>
        </w:rPr>
        <w:t>8</w:t>
      </w:r>
    </w:p>
    <w:bookmarkEnd w:id="0"/>
    <w:p w14:paraId="319A3962" w14:textId="1C5B790A" w:rsidR="002F6571" w:rsidRPr="00C5430F" w:rsidRDefault="00FA7E20" w:rsidP="00877EAF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Revisó y aprobó: Víctor Julio Sánchez Acosta-Profesional Especializado Código 222 Grado 24</w:t>
      </w:r>
    </w:p>
    <w:sectPr w:rsidR="002F6571" w:rsidRPr="00C5430F" w:rsidSect="0001578B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E1E87" w14:textId="77777777" w:rsidR="000F74A7" w:rsidRDefault="000F74A7" w:rsidP="0001578B">
      <w:pPr>
        <w:spacing w:after="0" w:line="240" w:lineRule="auto"/>
      </w:pPr>
      <w:r>
        <w:separator/>
      </w:r>
    </w:p>
  </w:endnote>
  <w:endnote w:type="continuationSeparator" w:id="0">
    <w:p w14:paraId="28E3C743" w14:textId="77777777" w:rsidR="000F74A7" w:rsidRDefault="000F74A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A717C" w14:textId="77777777" w:rsidR="000F74A7" w:rsidRDefault="000F74A7" w:rsidP="0001578B">
      <w:pPr>
        <w:spacing w:after="0" w:line="240" w:lineRule="auto"/>
      </w:pPr>
      <w:r>
        <w:separator/>
      </w:r>
    </w:p>
  </w:footnote>
  <w:footnote w:type="continuationSeparator" w:id="0">
    <w:p w14:paraId="36A0BA34" w14:textId="77777777" w:rsidR="000F74A7" w:rsidRDefault="000F74A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/>
  <w:revisionView w:markup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7C25"/>
    <w:rsid w:val="000573DF"/>
    <w:rsid w:val="00061752"/>
    <w:rsid w:val="0006619F"/>
    <w:rsid w:val="000709DC"/>
    <w:rsid w:val="0007137C"/>
    <w:rsid w:val="00091A29"/>
    <w:rsid w:val="00092B73"/>
    <w:rsid w:val="00092DA8"/>
    <w:rsid w:val="00093B29"/>
    <w:rsid w:val="00094BD6"/>
    <w:rsid w:val="000A37BE"/>
    <w:rsid w:val="000A4A84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694A"/>
    <w:rsid w:val="000D7A33"/>
    <w:rsid w:val="000E06A1"/>
    <w:rsid w:val="000E1952"/>
    <w:rsid w:val="000E73BA"/>
    <w:rsid w:val="000E7DC9"/>
    <w:rsid w:val="000F0D50"/>
    <w:rsid w:val="000F4DF4"/>
    <w:rsid w:val="000F74A7"/>
    <w:rsid w:val="00101787"/>
    <w:rsid w:val="00111B7D"/>
    <w:rsid w:val="00113C06"/>
    <w:rsid w:val="0011598B"/>
    <w:rsid w:val="00121228"/>
    <w:rsid w:val="00124DD3"/>
    <w:rsid w:val="00144ECD"/>
    <w:rsid w:val="00153C77"/>
    <w:rsid w:val="001549F9"/>
    <w:rsid w:val="00157F32"/>
    <w:rsid w:val="00160907"/>
    <w:rsid w:val="00163C58"/>
    <w:rsid w:val="00177588"/>
    <w:rsid w:val="00182652"/>
    <w:rsid w:val="00192508"/>
    <w:rsid w:val="00195DEB"/>
    <w:rsid w:val="001970ED"/>
    <w:rsid w:val="001A15E4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0619E"/>
    <w:rsid w:val="00212784"/>
    <w:rsid w:val="00213D6C"/>
    <w:rsid w:val="00220AA1"/>
    <w:rsid w:val="00225456"/>
    <w:rsid w:val="00230D02"/>
    <w:rsid w:val="00233A4C"/>
    <w:rsid w:val="0023475F"/>
    <w:rsid w:val="00247E5F"/>
    <w:rsid w:val="0025460C"/>
    <w:rsid w:val="002550AD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A093C"/>
    <w:rsid w:val="002A3CCD"/>
    <w:rsid w:val="002A4FB4"/>
    <w:rsid w:val="002A59AB"/>
    <w:rsid w:val="002C5A3A"/>
    <w:rsid w:val="002D0E0A"/>
    <w:rsid w:val="002D3D6D"/>
    <w:rsid w:val="002D76C1"/>
    <w:rsid w:val="002E0C57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24C9"/>
    <w:rsid w:val="00345AD5"/>
    <w:rsid w:val="00354C2F"/>
    <w:rsid w:val="00370F09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D04AD"/>
    <w:rsid w:val="003D19C4"/>
    <w:rsid w:val="003D31EB"/>
    <w:rsid w:val="003D57FD"/>
    <w:rsid w:val="003E3875"/>
    <w:rsid w:val="003F0657"/>
    <w:rsid w:val="003F676D"/>
    <w:rsid w:val="00401CC9"/>
    <w:rsid w:val="004158D4"/>
    <w:rsid w:val="00427EA0"/>
    <w:rsid w:val="004321EA"/>
    <w:rsid w:val="004326B3"/>
    <w:rsid w:val="00432C37"/>
    <w:rsid w:val="00441B3A"/>
    <w:rsid w:val="0045423E"/>
    <w:rsid w:val="00457442"/>
    <w:rsid w:val="004613C1"/>
    <w:rsid w:val="0046359A"/>
    <w:rsid w:val="00464A52"/>
    <w:rsid w:val="004709A0"/>
    <w:rsid w:val="00471E11"/>
    <w:rsid w:val="004725C8"/>
    <w:rsid w:val="0047598F"/>
    <w:rsid w:val="004771EA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E1048"/>
    <w:rsid w:val="004F09B9"/>
    <w:rsid w:val="005008AE"/>
    <w:rsid w:val="00500B7F"/>
    <w:rsid w:val="00501C7D"/>
    <w:rsid w:val="005034E9"/>
    <w:rsid w:val="00511771"/>
    <w:rsid w:val="0051575E"/>
    <w:rsid w:val="00527815"/>
    <w:rsid w:val="00530323"/>
    <w:rsid w:val="0053168D"/>
    <w:rsid w:val="00531ED6"/>
    <w:rsid w:val="00533C3A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2F3"/>
    <w:rsid w:val="005B573B"/>
    <w:rsid w:val="005C1179"/>
    <w:rsid w:val="005C4ED6"/>
    <w:rsid w:val="005D12EF"/>
    <w:rsid w:val="005D50AE"/>
    <w:rsid w:val="005F3A64"/>
    <w:rsid w:val="005F3E32"/>
    <w:rsid w:val="005F6031"/>
    <w:rsid w:val="0060460C"/>
    <w:rsid w:val="00612EB7"/>
    <w:rsid w:val="0061374D"/>
    <w:rsid w:val="00613AA3"/>
    <w:rsid w:val="006178B4"/>
    <w:rsid w:val="00623829"/>
    <w:rsid w:val="00640B16"/>
    <w:rsid w:val="00642156"/>
    <w:rsid w:val="00643848"/>
    <w:rsid w:val="00646554"/>
    <w:rsid w:val="00652AFA"/>
    <w:rsid w:val="00655B2A"/>
    <w:rsid w:val="00662119"/>
    <w:rsid w:val="006665A8"/>
    <w:rsid w:val="006676FA"/>
    <w:rsid w:val="00670A07"/>
    <w:rsid w:val="00676B50"/>
    <w:rsid w:val="00695ADF"/>
    <w:rsid w:val="006A1986"/>
    <w:rsid w:val="006B13E0"/>
    <w:rsid w:val="006C03CD"/>
    <w:rsid w:val="006C314E"/>
    <w:rsid w:val="006D5685"/>
    <w:rsid w:val="006E7C2B"/>
    <w:rsid w:val="00713768"/>
    <w:rsid w:val="007137BF"/>
    <w:rsid w:val="0071437A"/>
    <w:rsid w:val="007179FE"/>
    <w:rsid w:val="007300FC"/>
    <w:rsid w:val="0073450F"/>
    <w:rsid w:val="00734844"/>
    <w:rsid w:val="007406F9"/>
    <w:rsid w:val="00750166"/>
    <w:rsid w:val="00754543"/>
    <w:rsid w:val="00756FD2"/>
    <w:rsid w:val="00763CD8"/>
    <w:rsid w:val="007656DF"/>
    <w:rsid w:val="00777B80"/>
    <w:rsid w:val="007901D1"/>
    <w:rsid w:val="007954BD"/>
    <w:rsid w:val="007961C6"/>
    <w:rsid w:val="007975AD"/>
    <w:rsid w:val="007A0290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214F"/>
    <w:rsid w:val="00807E1F"/>
    <w:rsid w:val="00812ABB"/>
    <w:rsid w:val="008221E7"/>
    <w:rsid w:val="00823B89"/>
    <w:rsid w:val="00830BA0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74664"/>
    <w:rsid w:val="00875F7A"/>
    <w:rsid w:val="00877EAF"/>
    <w:rsid w:val="00882BE7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B79EE"/>
    <w:rsid w:val="008C1BF9"/>
    <w:rsid w:val="008C4061"/>
    <w:rsid w:val="008C4A93"/>
    <w:rsid w:val="008C5786"/>
    <w:rsid w:val="008D1388"/>
    <w:rsid w:val="008E2047"/>
    <w:rsid w:val="008E7B04"/>
    <w:rsid w:val="008F143F"/>
    <w:rsid w:val="008F18DF"/>
    <w:rsid w:val="008F1D57"/>
    <w:rsid w:val="008F3BC1"/>
    <w:rsid w:val="009045D8"/>
    <w:rsid w:val="00911428"/>
    <w:rsid w:val="009154A2"/>
    <w:rsid w:val="0091553A"/>
    <w:rsid w:val="00916997"/>
    <w:rsid w:val="0092205C"/>
    <w:rsid w:val="0093127E"/>
    <w:rsid w:val="009358BB"/>
    <w:rsid w:val="009360B3"/>
    <w:rsid w:val="00947E8F"/>
    <w:rsid w:val="00951045"/>
    <w:rsid w:val="00955899"/>
    <w:rsid w:val="00962921"/>
    <w:rsid w:val="00970F62"/>
    <w:rsid w:val="00971639"/>
    <w:rsid w:val="00971CC6"/>
    <w:rsid w:val="00974E65"/>
    <w:rsid w:val="009750D6"/>
    <w:rsid w:val="009772D1"/>
    <w:rsid w:val="00993C90"/>
    <w:rsid w:val="00995AD8"/>
    <w:rsid w:val="009A4BEF"/>
    <w:rsid w:val="009A4F1C"/>
    <w:rsid w:val="009B3052"/>
    <w:rsid w:val="009B510B"/>
    <w:rsid w:val="009C1704"/>
    <w:rsid w:val="009D2BBC"/>
    <w:rsid w:val="009E33BE"/>
    <w:rsid w:val="009F31FC"/>
    <w:rsid w:val="00A067ED"/>
    <w:rsid w:val="00A2239D"/>
    <w:rsid w:val="00A27A44"/>
    <w:rsid w:val="00A32255"/>
    <w:rsid w:val="00A4719D"/>
    <w:rsid w:val="00A55345"/>
    <w:rsid w:val="00A74F39"/>
    <w:rsid w:val="00A959B8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6F05"/>
    <w:rsid w:val="00B205BA"/>
    <w:rsid w:val="00B31ED1"/>
    <w:rsid w:val="00B4373C"/>
    <w:rsid w:val="00B53E23"/>
    <w:rsid w:val="00B55144"/>
    <w:rsid w:val="00B56778"/>
    <w:rsid w:val="00B62873"/>
    <w:rsid w:val="00B66ECE"/>
    <w:rsid w:val="00B67CB3"/>
    <w:rsid w:val="00B74FB3"/>
    <w:rsid w:val="00B85B59"/>
    <w:rsid w:val="00B90FC3"/>
    <w:rsid w:val="00B92A94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37246"/>
    <w:rsid w:val="00C465CD"/>
    <w:rsid w:val="00C47A9A"/>
    <w:rsid w:val="00C5430F"/>
    <w:rsid w:val="00C62C5C"/>
    <w:rsid w:val="00C63B10"/>
    <w:rsid w:val="00C67077"/>
    <w:rsid w:val="00C77884"/>
    <w:rsid w:val="00C8050A"/>
    <w:rsid w:val="00C90DD3"/>
    <w:rsid w:val="00C943A1"/>
    <w:rsid w:val="00CB577C"/>
    <w:rsid w:val="00CB7330"/>
    <w:rsid w:val="00CC2D35"/>
    <w:rsid w:val="00CC4DF3"/>
    <w:rsid w:val="00CC5CCB"/>
    <w:rsid w:val="00CD61B9"/>
    <w:rsid w:val="00CE122D"/>
    <w:rsid w:val="00D019BD"/>
    <w:rsid w:val="00D11ADF"/>
    <w:rsid w:val="00D16BEA"/>
    <w:rsid w:val="00D36DFA"/>
    <w:rsid w:val="00D4399B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6DA0"/>
    <w:rsid w:val="00DD7ABB"/>
    <w:rsid w:val="00DE44EB"/>
    <w:rsid w:val="00DF2B97"/>
    <w:rsid w:val="00E00605"/>
    <w:rsid w:val="00E039BF"/>
    <w:rsid w:val="00E236A9"/>
    <w:rsid w:val="00E31C13"/>
    <w:rsid w:val="00E40610"/>
    <w:rsid w:val="00E51123"/>
    <w:rsid w:val="00E52D85"/>
    <w:rsid w:val="00E5331F"/>
    <w:rsid w:val="00E555A0"/>
    <w:rsid w:val="00E72D61"/>
    <w:rsid w:val="00E763D9"/>
    <w:rsid w:val="00E801F1"/>
    <w:rsid w:val="00E80C9A"/>
    <w:rsid w:val="00E95826"/>
    <w:rsid w:val="00E960AA"/>
    <w:rsid w:val="00E96950"/>
    <w:rsid w:val="00E97D39"/>
    <w:rsid w:val="00EA6BB9"/>
    <w:rsid w:val="00EB1D5E"/>
    <w:rsid w:val="00EB44AC"/>
    <w:rsid w:val="00EC65C5"/>
    <w:rsid w:val="00ED0145"/>
    <w:rsid w:val="00EF50F8"/>
    <w:rsid w:val="00EF6C4B"/>
    <w:rsid w:val="00F01482"/>
    <w:rsid w:val="00F0749A"/>
    <w:rsid w:val="00F178AE"/>
    <w:rsid w:val="00F225F3"/>
    <w:rsid w:val="00F315FA"/>
    <w:rsid w:val="00F34438"/>
    <w:rsid w:val="00F3616D"/>
    <w:rsid w:val="00F36183"/>
    <w:rsid w:val="00F37D8D"/>
    <w:rsid w:val="00F42545"/>
    <w:rsid w:val="00F527F8"/>
    <w:rsid w:val="00F54B2B"/>
    <w:rsid w:val="00F56AB6"/>
    <w:rsid w:val="00F67237"/>
    <w:rsid w:val="00F9688E"/>
    <w:rsid w:val="00F97608"/>
    <w:rsid w:val="00FA7E20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D6D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6DA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6DA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6D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6DA0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ontactenos@jbb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vecinalvillemar@gmai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49AB60-4F4B-44BB-AFF1-B32828DED29A}"/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574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4</cp:revision>
  <cp:lastPrinted>2025-01-28T15:44:00Z</cp:lastPrinted>
  <dcterms:created xsi:type="dcterms:W3CDTF">2026-05-22T16:56:00Z</dcterms:created>
  <dcterms:modified xsi:type="dcterms:W3CDTF">2026-05-22T17:59:00Z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0x010100473C7E2468C50B48980CE7C97C035E3E</vt:lpwstr>
  </property>
</Properties>
</file>